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BD" w:rsidRPr="00B81771" w:rsidRDefault="005076BD" w:rsidP="005076BD">
      <w:pPr>
        <w:jc w:val="right"/>
        <w:rPr>
          <w:rFonts w:ascii="Arial" w:hAnsi="Arial" w:cs="Arial"/>
          <w:sz w:val="20"/>
          <w:szCs w:val="20"/>
        </w:rPr>
      </w:pPr>
    </w:p>
    <w:p w:rsidR="005076BD" w:rsidRPr="00B81771" w:rsidRDefault="005076BD" w:rsidP="005076BD">
      <w:pPr>
        <w:jc w:val="right"/>
        <w:rPr>
          <w:rFonts w:ascii="Arial" w:hAnsi="Arial" w:cs="Arial"/>
          <w:sz w:val="20"/>
          <w:szCs w:val="20"/>
        </w:rPr>
      </w:pPr>
    </w:p>
    <w:p w:rsidR="005B59D5" w:rsidRDefault="005B59D5" w:rsidP="005076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Attn: </w:t>
      </w:r>
      <w:r w:rsidR="00F37D92">
        <w:rPr>
          <w:rFonts w:ascii="Arial" w:hAnsi="Arial" w:cs="Arial"/>
          <w:sz w:val="20"/>
          <w:szCs w:val="20"/>
        </w:rPr>
        <w:t>Kelsey Rasmussen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76BD" w:rsidRPr="00B81771" w:rsidRDefault="005B59D5" w:rsidP="005076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415.476.4818</w:t>
      </w:r>
    </w:p>
    <w:p w:rsidR="005B59D5" w:rsidRDefault="005B59D5" w:rsidP="005076BD">
      <w:pPr>
        <w:rPr>
          <w:rFonts w:ascii="Arial" w:hAnsi="Arial" w:cs="Arial"/>
          <w:sz w:val="20"/>
          <w:szCs w:val="20"/>
        </w:rPr>
      </w:pPr>
    </w:p>
    <w:p w:rsidR="005B59D5" w:rsidRDefault="005B59D5" w:rsidP="005076BD">
      <w:pPr>
        <w:rPr>
          <w:rFonts w:ascii="Arial" w:hAnsi="Arial" w:cs="Arial"/>
          <w:sz w:val="20"/>
          <w:szCs w:val="20"/>
        </w:rPr>
      </w:pPr>
    </w:p>
    <w:p w:rsidR="005076BD" w:rsidRPr="00B81771" w:rsidRDefault="009A0272" w:rsidP="005076BD">
      <w:pPr>
        <w:rPr>
          <w:rFonts w:ascii="Arial" w:hAnsi="Arial" w:cs="Arial"/>
          <w:sz w:val="20"/>
          <w:szCs w:val="20"/>
        </w:rPr>
      </w:pPr>
      <w:r w:rsidRPr="00B81771">
        <w:rPr>
          <w:rFonts w:ascii="Arial" w:hAnsi="Arial" w:cs="Arial"/>
          <w:sz w:val="20"/>
          <w:szCs w:val="20"/>
        </w:rPr>
        <w:t>NAME</w:t>
      </w:r>
      <w:r w:rsidR="00F37D92">
        <w:rPr>
          <w:rFonts w:ascii="Arial" w:hAnsi="Arial" w:cs="Arial"/>
          <w:sz w:val="20"/>
          <w:szCs w:val="20"/>
        </w:rPr>
        <w:t>:</w:t>
      </w:r>
    </w:p>
    <w:p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:rsidR="00BB5951" w:rsidRPr="00B81771" w:rsidRDefault="00BB5951" w:rsidP="005076BD">
      <w:pPr>
        <w:rPr>
          <w:rFonts w:ascii="Arial" w:hAnsi="Arial" w:cs="Arial"/>
          <w:sz w:val="20"/>
          <w:szCs w:val="20"/>
        </w:rPr>
      </w:pPr>
      <w:r w:rsidRPr="00B81771">
        <w:rPr>
          <w:rFonts w:ascii="Arial" w:hAnsi="Arial" w:cs="Arial"/>
          <w:sz w:val="20"/>
          <w:szCs w:val="20"/>
        </w:rPr>
        <w:t>For your convenience, the initial appointment and reappointment application process at UCSF Medical Center are electronic and completely paperless.</w:t>
      </w:r>
      <w:r w:rsidR="00C92537">
        <w:rPr>
          <w:rFonts w:ascii="Arial" w:hAnsi="Arial" w:cs="Arial"/>
          <w:sz w:val="20"/>
          <w:szCs w:val="20"/>
        </w:rPr>
        <w:t xml:space="preserve"> </w:t>
      </w:r>
      <w:r w:rsidRPr="00B81771">
        <w:rPr>
          <w:rFonts w:ascii="Arial" w:hAnsi="Arial" w:cs="Arial"/>
          <w:sz w:val="20"/>
          <w:szCs w:val="20"/>
        </w:rPr>
        <w:t xml:space="preserve">The </w:t>
      </w:r>
      <w:r w:rsidR="00F37D92">
        <w:rPr>
          <w:rFonts w:ascii="Arial" w:hAnsi="Arial" w:cs="Arial"/>
          <w:sz w:val="20"/>
          <w:szCs w:val="20"/>
        </w:rPr>
        <w:t>Office</w:t>
      </w:r>
      <w:r w:rsidRPr="00B81771">
        <w:rPr>
          <w:rFonts w:ascii="Arial" w:hAnsi="Arial" w:cs="Arial"/>
          <w:sz w:val="20"/>
          <w:szCs w:val="20"/>
        </w:rPr>
        <w:t xml:space="preserve"> of Medical </w:t>
      </w:r>
      <w:r w:rsidR="00F37D92">
        <w:rPr>
          <w:rFonts w:ascii="Arial" w:hAnsi="Arial" w:cs="Arial"/>
          <w:sz w:val="20"/>
          <w:szCs w:val="20"/>
        </w:rPr>
        <w:t xml:space="preserve">Affairs and Governance </w:t>
      </w:r>
      <w:r w:rsidRPr="00B81771">
        <w:rPr>
          <w:rFonts w:ascii="Arial" w:hAnsi="Arial" w:cs="Arial"/>
          <w:sz w:val="20"/>
          <w:szCs w:val="20"/>
        </w:rPr>
        <w:t xml:space="preserve">will upload a copy your signature so you can electronically sign all the required pages of the application with your actual signature. </w:t>
      </w:r>
    </w:p>
    <w:p w:rsidR="00BB5951" w:rsidRPr="00B81771" w:rsidRDefault="00BB5951" w:rsidP="005076BD">
      <w:pPr>
        <w:rPr>
          <w:rFonts w:ascii="Arial" w:hAnsi="Arial" w:cs="Arial"/>
          <w:sz w:val="20"/>
          <w:szCs w:val="20"/>
        </w:rPr>
      </w:pPr>
    </w:p>
    <w:p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  <w:r w:rsidRPr="00B81771">
        <w:rPr>
          <w:rFonts w:ascii="Arial" w:hAnsi="Arial" w:cs="Arial"/>
          <w:sz w:val="20"/>
          <w:szCs w:val="20"/>
        </w:rPr>
        <w:t xml:space="preserve">By signing below, </w:t>
      </w:r>
      <w:r w:rsidR="00BB5951" w:rsidRPr="00B81771">
        <w:rPr>
          <w:rFonts w:ascii="Arial" w:hAnsi="Arial" w:cs="Arial"/>
          <w:sz w:val="20"/>
          <w:szCs w:val="20"/>
        </w:rPr>
        <w:t>you</w:t>
      </w:r>
      <w:r w:rsidRPr="00B81771">
        <w:rPr>
          <w:rFonts w:ascii="Arial" w:hAnsi="Arial" w:cs="Arial"/>
          <w:sz w:val="20"/>
          <w:szCs w:val="20"/>
        </w:rPr>
        <w:t xml:space="preserve"> </w:t>
      </w:r>
      <w:r w:rsidR="00BB5951" w:rsidRPr="00B81771">
        <w:rPr>
          <w:rFonts w:ascii="Arial" w:hAnsi="Arial" w:cs="Arial"/>
          <w:sz w:val="20"/>
          <w:szCs w:val="20"/>
        </w:rPr>
        <w:t>acknowledge your</w:t>
      </w:r>
      <w:r w:rsidRPr="00B81771">
        <w:rPr>
          <w:rFonts w:ascii="Arial" w:hAnsi="Arial" w:cs="Arial"/>
          <w:sz w:val="20"/>
          <w:szCs w:val="20"/>
        </w:rPr>
        <w:t xml:space="preserve"> signature </w:t>
      </w:r>
      <w:r w:rsidR="00BB5951" w:rsidRPr="00B81771">
        <w:rPr>
          <w:rFonts w:ascii="Arial" w:hAnsi="Arial" w:cs="Arial"/>
          <w:sz w:val="20"/>
          <w:szCs w:val="20"/>
        </w:rPr>
        <w:t>will be</w:t>
      </w:r>
      <w:r w:rsidRPr="00B81771">
        <w:rPr>
          <w:rFonts w:ascii="Arial" w:hAnsi="Arial" w:cs="Arial"/>
          <w:sz w:val="20"/>
          <w:szCs w:val="20"/>
        </w:rPr>
        <w:t xml:space="preserve"> used electronically for the medical staff </w:t>
      </w:r>
      <w:r w:rsidR="00BB5951" w:rsidRPr="00B81771">
        <w:rPr>
          <w:rFonts w:ascii="Arial" w:hAnsi="Arial" w:cs="Arial"/>
          <w:sz w:val="20"/>
          <w:szCs w:val="20"/>
        </w:rPr>
        <w:t>online application for initial appointment and reappointment.</w:t>
      </w:r>
      <w:r w:rsidR="00B81771">
        <w:rPr>
          <w:rFonts w:ascii="Arial" w:hAnsi="Arial" w:cs="Arial"/>
          <w:sz w:val="20"/>
          <w:szCs w:val="20"/>
        </w:rPr>
        <w:t xml:space="preserve"> </w:t>
      </w:r>
      <w:r w:rsidR="00BB5951" w:rsidRPr="00B81771">
        <w:rPr>
          <w:rFonts w:ascii="Arial" w:hAnsi="Arial" w:cs="Arial"/>
          <w:sz w:val="20"/>
          <w:szCs w:val="20"/>
        </w:rPr>
        <w:t>The signature will be securely stored and only available to you for credentialing purposes only.</w:t>
      </w:r>
    </w:p>
    <w:p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  <w:r w:rsidRPr="00B81771">
        <w:rPr>
          <w:rFonts w:ascii="Arial" w:hAnsi="Arial" w:cs="Arial"/>
          <w:sz w:val="20"/>
          <w:szCs w:val="20"/>
        </w:rPr>
        <w:t>For further questions</w:t>
      </w:r>
      <w:r w:rsidR="00B3095D">
        <w:rPr>
          <w:rFonts w:ascii="Arial" w:hAnsi="Arial" w:cs="Arial"/>
          <w:sz w:val="20"/>
          <w:szCs w:val="20"/>
        </w:rPr>
        <w:t>, please contact</w:t>
      </w:r>
      <w:bookmarkStart w:id="0" w:name="_GoBack"/>
      <w:bookmarkEnd w:id="0"/>
      <w:r w:rsidRPr="00B81771">
        <w:rPr>
          <w:rFonts w:ascii="Arial" w:hAnsi="Arial" w:cs="Arial"/>
          <w:sz w:val="20"/>
          <w:szCs w:val="20"/>
        </w:rPr>
        <w:t>:</w:t>
      </w:r>
    </w:p>
    <w:p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:rsidR="005076BD" w:rsidRPr="00B81771" w:rsidRDefault="00F37D92" w:rsidP="005076BD">
      <w:pPr>
        <w:rPr>
          <w:rFonts w:ascii="Arial" w:hAnsi="Arial" w:cs="Arial"/>
          <w:b/>
          <w:color w:val="FF6600"/>
          <w:sz w:val="20"/>
          <w:szCs w:val="20"/>
        </w:rPr>
      </w:pPr>
      <w:r>
        <w:rPr>
          <w:rFonts w:ascii="Arial" w:hAnsi="Arial" w:cs="Arial"/>
          <w:b/>
          <w:color w:val="FF6600"/>
          <w:sz w:val="20"/>
          <w:szCs w:val="20"/>
        </w:rPr>
        <w:t xml:space="preserve">Office of Medical Affairs and Governance </w:t>
      </w:r>
    </w:p>
    <w:p w:rsidR="00F37D92" w:rsidRDefault="00F37D92" w:rsidP="005076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3333 California </w:t>
      </w:r>
      <w:r w:rsidR="005076BD" w:rsidRPr="00B81771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reet</w:t>
      </w:r>
      <w:r w:rsidR="005076BD" w:rsidRPr="00B817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</w:t>
      </w:r>
      <w:r w:rsidR="005076BD" w:rsidRPr="00B81771">
        <w:rPr>
          <w:rFonts w:ascii="Arial" w:hAnsi="Arial" w:cs="Arial"/>
          <w:sz w:val="20"/>
          <w:szCs w:val="20"/>
        </w:rPr>
        <w:t>-1</w:t>
      </w:r>
    </w:p>
    <w:p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  <w:r w:rsidRPr="00B81771">
        <w:rPr>
          <w:rFonts w:ascii="Arial" w:hAnsi="Arial" w:cs="Arial"/>
          <w:sz w:val="20"/>
          <w:szCs w:val="20"/>
        </w:rPr>
        <w:t>San Francisco, CA 94115-1639</w:t>
      </w:r>
    </w:p>
    <w:p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  <w:r w:rsidRPr="00B81771">
        <w:rPr>
          <w:rFonts w:ascii="Arial" w:hAnsi="Arial" w:cs="Arial"/>
          <w:sz w:val="20"/>
          <w:szCs w:val="20"/>
        </w:rPr>
        <w:t>Phone: (415) 885-7268</w:t>
      </w:r>
    </w:p>
    <w:p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  <w:r w:rsidRPr="00B81771">
        <w:rPr>
          <w:rFonts w:ascii="Arial" w:hAnsi="Arial" w:cs="Arial"/>
          <w:sz w:val="20"/>
          <w:szCs w:val="20"/>
        </w:rPr>
        <w:t>Fax: (415) 885-7611</w:t>
      </w:r>
    </w:p>
    <w:p w:rsidR="005076BD" w:rsidRPr="00B81771" w:rsidRDefault="00F37D92" w:rsidP="005076BD">
      <w:pPr>
        <w:rPr>
          <w:rFonts w:ascii="Arial" w:hAnsi="Arial" w:cs="Arial"/>
          <w:sz w:val="20"/>
          <w:szCs w:val="20"/>
        </w:rPr>
      </w:pPr>
      <w:hyperlink r:id="rId8" w:history="1">
        <w:r w:rsidRPr="001B3D4A">
          <w:rPr>
            <w:rStyle w:val="Hyperlink"/>
            <w:rFonts w:ascii="Arial" w:hAnsi="Arial" w:cs="Arial"/>
            <w:sz w:val="20"/>
            <w:szCs w:val="20"/>
          </w:rPr>
          <w:t>https://medicalaffairs.ucsf.edu/office-medical-affairs-and-governance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56AE0" w:rsidRPr="00B81771" w:rsidRDefault="00E56AE0" w:rsidP="00C92537">
      <w:pPr>
        <w:rPr>
          <w:rFonts w:ascii="Arial" w:hAnsi="Arial" w:cs="Arial"/>
          <w:sz w:val="20"/>
          <w:szCs w:val="20"/>
        </w:rPr>
      </w:pPr>
    </w:p>
    <w:sectPr w:rsidR="00E56AE0" w:rsidRPr="00B81771" w:rsidSect="00A23794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9B" w:rsidRDefault="0065179B" w:rsidP="00B81771">
      <w:r>
        <w:separator/>
      </w:r>
    </w:p>
  </w:endnote>
  <w:endnote w:type="continuationSeparator" w:id="0">
    <w:p w:rsidR="0065179B" w:rsidRDefault="0065179B" w:rsidP="00B8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9B" w:rsidRDefault="0065179B" w:rsidP="00B81771">
      <w:r>
        <w:separator/>
      </w:r>
    </w:p>
  </w:footnote>
  <w:footnote w:type="continuationSeparator" w:id="0">
    <w:p w:rsidR="0065179B" w:rsidRDefault="0065179B" w:rsidP="00B81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71" w:rsidRPr="00F37D92" w:rsidRDefault="00F37D92" w:rsidP="00F37D92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638175" cy="3333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SF-black-logo-67-px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B81771" w:rsidRPr="00F37D92">
      <w:rPr>
        <w:rFonts w:ascii="Arial" w:hAnsi="Arial" w:cs="Arial"/>
        <w:sz w:val="16"/>
        <w:szCs w:val="16"/>
      </w:rPr>
      <w:t>Department of Medicine</w:t>
    </w:r>
  </w:p>
  <w:p w:rsidR="00C92537" w:rsidRPr="00F37D92" w:rsidRDefault="00C92537" w:rsidP="00F37D92">
    <w:pPr>
      <w:ind w:left="4320" w:firstLine="720"/>
      <w:rPr>
        <w:rFonts w:ascii="Arial" w:hAnsi="Arial" w:cs="Arial"/>
        <w:sz w:val="16"/>
        <w:szCs w:val="16"/>
      </w:rPr>
    </w:pPr>
    <w:r w:rsidRPr="00F37D92">
      <w:rPr>
        <w:rFonts w:ascii="Arial" w:hAnsi="Arial" w:cs="Arial"/>
        <w:sz w:val="16"/>
        <w:szCs w:val="16"/>
      </w:rPr>
      <w:t>Division of Hospital Medicine</w:t>
    </w:r>
  </w:p>
  <w:p w:rsidR="00B81771" w:rsidRPr="00F37D92" w:rsidRDefault="00C92537" w:rsidP="00F37D92">
    <w:pPr>
      <w:ind w:left="5040"/>
      <w:rPr>
        <w:rFonts w:ascii="Arial" w:hAnsi="Arial" w:cs="Arial"/>
        <w:sz w:val="16"/>
        <w:szCs w:val="16"/>
      </w:rPr>
    </w:pPr>
    <w:r w:rsidRPr="00F37D92">
      <w:rPr>
        <w:rFonts w:ascii="Arial" w:hAnsi="Arial" w:cs="Arial"/>
        <w:sz w:val="16"/>
        <w:szCs w:val="16"/>
      </w:rPr>
      <w:t>University Of California, San Francisco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BD"/>
    <w:rsid w:val="00145FDE"/>
    <w:rsid w:val="00403579"/>
    <w:rsid w:val="004E6ADE"/>
    <w:rsid w:val="005076BD"/>
    <w:rsid w:val="005B59D5"/>
    <w:rsid w:val="0065179B"/>
    <w:rsid w:val="009A0272"/>
    <w:rsid w:val="00A23794"/>
    <w:rsid w:val="00B3095D"/>
    <w:rsid w:val="00B81771"/>
    <w:rsid w:val="00BB5951"/>
    <w:rsid w:val="00C92537"/>
    <w:rsid w:val="00E56AE0"/>
    <w:rsid w:val="00F3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A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1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771"/>
  </w:style>
  <w:style w:type="paragraph" w:styleId="Footer">
    <w:name w:val="footer"/>
    <w:basedOn w:val="Normal"/>
    <w:link w:val="FooterChar"/>
    <w:uiPriority w:val="99"/>
    <w:unhideWhenUsed/>
    <w:rsid w:val="00B8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771"/>
  </w:style>
  <w:style w:type="paragraph" w:styleId="BalloonText">
    <w:name w:val="Balloon Text"/>
    <w:basedOn w:val="Normal"/>
    <w:link w:val="BalloonTextChar"/>
    <w:uiPriority w:val="99"/>
    <w:semiHidden/>
    <w:unhideWhenUsed/>
    <w:rsid w:val="00B81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A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1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771"/>
  </w:style>
  <w:style w:type="paragraph" w:styleId="Footer">
    <w:name w:val="footer"/>
    <w:basedOn w:val="Normal"/>
    <w:link w:val="FooterChar"/>
    <w:uiPriority w:val="99"/>
    <w:unhideWhenUsed/>
    <w:rsid w:val="00B8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771"/>
  </w:style>
  <w:style w:type="paragraph" w:styleId="BalloonText">
    <w:name w:val="Balloon Text"/>
    <w:basedOn w:val="Normal"/>
    <w:link w:val="BalloonTextChar"/>
    <w:uiPriority w:val="99"/>
    <w:semiHidden/>
    <w:unhideWhenUsed/>
    <w:rsid w:val="00B81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alaffairs.ucsf.edu/office-medical-affairs-and-governan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4537-30CA-4600-9D8B-9CF8248F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UCSF-ANESTHESIA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 AIT</dc:creator>
  <cp:lastModifiedBy>Li, Katherine</cp:lastModifiedBy>
  <cp:revision>3</cp:revision>
  <cp:lastPrinted>2012-02-17T17:22:00Z</cp:lastPrinted>
  <dcterms:created xsi:type="dcterms:W3CDTF">2018-03-01T19:42:00Z</dcterms:created>
  <dcterms:modified xsi:type="dcterms:W3CDTF">2018-03-01T19:44:00Z</dcterms:modified>
</cp:coreProperties>
</file>